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43" w:rsidRPr="00DC678A" w:rsidRDefault="00DC678A" w:rsidP="00DC678A">
      <w:pPr>
        <w:jc w:val="center"/>
        <w:rPr>
          <w:sz w:val="44"/>
          <w:szCs w:val="44"/>
        </w:rPr>
      </w:pP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When a client is reliant /dependent on e.g. grid (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escom</w:t>
      </w:r>
      <w:proofErr w:type="spellEnd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) power in their daily life's /operations this can have negative /adverse effects on abilities to work, service customers / conduct daily business &amp; in turn effect turnovers &amp; cause considerable, major inconvenience /s, &amp; 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longt</w:t>
      </w:r>
      <w:bookmarkStart w:id="0" w:name="_GoBack"/>
      <w:bookmarkEnd w:id="0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erm</w:t>
      </w:r>
      <w:proofErr w:type="spellEnd"/>
      <w:r w:rsidRPr="00DC678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</w:rPr>
        <w:t> </w:t>
      </w:r>
      <w:r w:rsidRPr="00DC678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</w:rPr>
        <w:t>all sorts of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crisis’s</w:t>
      </w:r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, increasing e.g. carbon taxing </w:t>
      </w:r>
      <w:r w:rsidRPr="00DC678A">
        <w:rPr>
          <w:rFonts w:ascii="Arial" w:hAnsi="Arial" w:cs="Arial"/>
          <w:b/>
          <w:bCs/>
          <w:color w:val="000000"/>
          <w:sz w:val="44"/>
          <w:szCs w:val="44"/>
          <w:u w:val="single"/>
        </w:rPr>
        <w:t>etc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. Backup (automated/ 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manualitic</w:t>
      </w:r>
      <w:proofErr w:type="spellEnd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(static/home better than UPS/ small batteries 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incl</w:t>
      </w:r>
      <w:proofErr w:type="spellEnd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) standby, various variable 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bidirectivities</w:t>
      </w:r>
      <w:proofErr w:type="spellEnd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true sinewaves &amp; 1st class 5 star deep AC related rechargeable cycle battery technologies, 4matic changeovers 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incl</w:t>
      </w:r>
      <w:proofErr w:type="spellEnd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, especially from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SM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) Power Solution/s (ALWAYS to be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proofErr w:type="spellStart"/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preplanned</w:t>
      </w:r>
      <w:proofErr w:type="spellEnd"/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by the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b/>
          <w:bCs/>
          <w:color w:val="000000"/>
          <w:sz w:val="44"/>
          <w:szCs w:val="44"/>
          <w:u w:val="single"/>
        </w:rPr>
        <w:t>user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4 operation... reasons; bought (</w:t>
      </w:r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any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brands/ </w:t>
      </w:r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any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place /</w:t>
      </w:r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any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size/ type/s) solves this problem/s by giving/ supplying the client an additional (</w:t>
      </w:r>
      <w:r w:rsidRPr="00DC678A">
        <w:rPr>
          <w:rFonts w:ascii="Arial" w:hAnsi="Arial" w:cs="Arial"/>
          <w:i/>
          <w:iCs/>
          <w:color w:val="000000"/>
          <w:sz w:val="44"/>
          <w:szCs w:val="44"/>
        </w:rPr>
        <w:t>alternative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) source/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es</w:t>
      </w:r>
      <w:proofErr w:type="spellEnd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of extremely efficient power when the e.g. grid/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Escom</w:t>
      </w:r>
      <w:proofErr w:type="spellEnd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goes down/affects electronics..., with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bi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directional positive effects &amp; the best 220 AC volts delivery, as well as (normally) LOW load demand starter standby's </w:t>
      </w:r>
      <w:proofErr w:type="spellStart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inlc</w:t>
      </w:r>
      <w:proofErr w:type="spellEnd"/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100 % </w:t>
      </w:r>
      <w:r w:rsidRPr="00DC678A">
        <w:rPr>
          <w:rFonts w:ascii="Arial" w:hAnsi="Arial" w:cs="Arial"/>
          <w:color w:val="000000"/>
          <w:sz w:val="44"/>
          <w:szCs w:val="44"/>
          <w:u w:val="single"/>
        </w:rPr>
        <w:t>sustainably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b/>
          <w:bCs/>
          <w:i/>
          <w:iCs/>
          <w:color w:val="000000"/>
          <w:sz w:val="44"/>
          <w:szCs w:val="44"/>
          <w:u w:val="single"/>
        </w:rPr>
        <w:t>only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color w:val="000000"/>
          <w:sz w:val="44"/>
          <w:szCs w:val="44"/>
          <w:shd w:val="clear" w:color="auto" w:fill="FFFFFF"/>
        </w:rPr>
        <w:t>from</w:t>
      </w:r>
      <w:r w:rsidRPr="00DC678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C678A">
        <w:rPr>
          <w:rFonts w:ascii="Arial" w:hAnsi="Arial" w:cs="Arial"/>
          <w:b/>
          <w:bCs/>
          <w:color w:val="000000"/>
          <w:sz w:val="44"/>
          <w:szCs w:val="44"/>
        </w:rPr>
        <w:t>SM/G!</w:t>
      </w:r>
    </w:p>
    <w:sectPr w:rsidR="00923943" w:rsidRPr="00DC678A" w:rsidSect="00DC67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8A"/>
    <w:rsid w:val="00923943"/>
    <w:rsid w:val="00D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78387-E1DA-4757-941A-2A356847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78A"/>
    <w:rPr>
      <w:b/>
      <w:bCs/>
    </w:rPr>
  </w:style>
  <w:style w:type="character" w:customStyle="1" w:styleId="apple-converted-space">
    <w:name w:val="apple-converted-space"/>
    <w:basedOn w:val="DefaultParagraphFont"/>
    <w:rsid w:val="00DC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1</cp:revision>
  <dcterms:created xsi:type="dcterms:W3CDTF">2015-02-11T08:25:00Z</dcterms:created>
  <dcterms:modified xsi:type="dcterms:W3CDTF">2015-02-11T08:32:00Z</dcterms:modified>
</cp:coreProperties>
</file>